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35" w:rsidRDefault="000D080D">
      <w:r>
        <w:rPr>
          <w:b/>
          <w:noProof/>
          <w:lang w:bidi="ar-SA"/>
        </w:rPr>
        <w:drawing>
          <wp:inline distT="0" distB="0" distL="0" distR="0">
            <wp:extent cx="5486400" cy="1371600"/>
            <wp:effectExtent l="19050" t="0" r="0" b="0"/>
            <wp:docPr id="2" name="Picture 1" descr="\\hh\dfs\users\Development\mfrancese\Hebrew Senior Care\Marketing\Logos and Letterhead\new logos as of 2022\CB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h\dfs\users\Development\mfrancese\Hebrew Senior Care\Marketing\Logos and Letterhead\new logos as of 2022\CBH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5D7" w:rsidRDefault="00A515D7"/>
    <w:p w:rsidR="00A515D7" w:rsidRPr="00A515D7" w:rsidRDefault="00A515D7">
      <w:pPr>
        <w:rPr>
          <w:b/>
          <w:sz w:val="28"/>
          <w:szCs w:val="28"/>
        </w:rPr>
      </w:pPr>
    </w:p>
    <w:p w:rsidR="00511E00" w:rsidRDefault="00A515D7" w:rsidP="003002F3">
      <w:pPr>
        <w:ind w:firstLine="0"/>
        <w:rPr>
          <w:b/>
          <w:sz w:val="32"/>
          <w:szCs w:val="32"/>
        </w:rPr>
      </w:pPr>
      <w:r w:rsidRPr="00A515D7">
        <w:rPr>
          <w:b/>
          <w:sz w:val="32"/>
          <w:szCs w:val="32"/>
        </w:rPr>
        <w:t xml:space="preserve">The Financial Assistance Policy may be available to you or your family member for your medical expenses.  </w:t>
      </w:r>
      <w:r w:rsidR="00511E00">
        <w:rPr>
          <w:b/>
          <w:sz w:val="32"/>
          <w:szCs w:val="32"/>
        </w:rPr>
        <w:t xml:space="preserve">The Financial Assistance Policy applies to individuals with income less than 200% of the Federal Poverty Guidelines.  </w:t>
      </w:r>
    </w:p>
    <w:p w:rsidR="00511E00" w:rsidRDefault="00511E00" w:rsidP="003002F3">
      <w:pPr>
        <w:ind w:firstLine="0"/>
        <w:rPr>
          <w:b/>
          <w:sz w:val="32"/>
          <w:szCs w:val="32"/>
        </w:rPr>
      </w:pPr>
    </w:p>
    <w:p w:rsidR="00511E00" w:rsidRDefault="00511E00">
      <w:pPr>
        <w:rPr>
          <w:b/>
          <w:sz w:val="32"/>
          <w:szCs w:val="32"/>
        </w:rPr>
      </w:pPr>
    </w:p>
    <w:p w:rsidR="00511E00" w:rsidRDefault="00511E00" w:rsidP="003002F3">
      <w:pPr>
        <w:ind w:firstLine="0"/>
        <w:rPr>
          <w:color w:val="1F497D"/>
        </w:rPr>
      </w:pPr>
      <w:r>
        <w:rPr>
          <w:b/>
          <w:sz w:val="32"/>
          <w:szCs w:val="32"/>
        </w:rPr>
        <w:t xml:space="preserve">The complete policy along with the plain language summary can be found online at: </w:t>
      </w:r>
      <w:hyperlink r:id="rId6" w:history="1">
        <w:r>
          <w:rPr>
            <w:rStyle w:val="Hyperlink"/>
          </w:rPr>
          <w:t>http://www.hebrewhealthcare.org/the_behavioral_health_hospital_at_hebrew_senior_care</w:t>
        </w:r>
      </w:hyperlink>
    </w:p>
    <w:p w:rsidR="00511E00" w:rsidRDefault="00511E00">
      <w:pPr>
        <w:rPr>
          <w:b/>
          <w:sz w:val="32"/>
          <w:szCs w:val="32"/>
        </w:rPr>
      </w:pPr>
    </w:p>
    <w:p w:rsidR="00511E00" w:rsidRDefault="00511E00" w:rsidP="003002F3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The policy may also be obtained in person or by mail from the Financial Services Office:</w:t>
      </w:r>
    </w:p>
    <w:p w:rsidR="00511E00" w:rsidRDefault="00511E00">
      <w:pPr>
        <w:rPr>
          <w:b/>
          <w:sz w:val="32"/>
          <w:szCs w:val="32"/>
        </w:rPr>
      </w:pPr>
    </w:p>
    <w:p w:rsidR="00511E00" w:rsidRDefault="00511E00">
      <w:pPr>
        <w:rPr>
          <w:b/>
          <w:sz w:val="32"/>
          <w:szCs w:val="32"/>
        </w:rPr>
      </w:pPr>
      <w:r>
        <w:rPr>
          <w:b/>
          <w:sz w:val="32"/>
          <w:szCs w:val="32"/>
        </w:rPr>
        <w:t>Hebrew Senior Care Financial Services Department</w:t>
      </w:r>
    </w:p>
    <w:p w:rsidR="00511E00" w:rsidRDefault="00511E00">
      <w:pPr>
        <w:rPr>
          <w:b/>
          <w:sz w:val="32"/>
          <w:szCs w:val="32"/>
        </w:rPr>
      </w:pPr>
      <w:r>
        <w:rPr>
          <w:b/>
          <w:sz w:val="32"/>
          <w:szCs w:val="32"/>
        </w:rPr>
        <w:t>1 Abrahms Blvd</w:t>
      </w:r>
    </w:p>
    <w:p w:rsidR="00511E00" w:rsidRPr="00A515D7" w:rsidRDefault="00511E00">
      <w:pPr>
        <w:rPr>
          <w:b/>
          <w:sz w:val="32"/>
          <w:szCs w:val="32"/>
        </w:rPr>
      </w:pPr>
      <w:r>
        <w:rPr>
          <w:b/>
          <w:sz w:val="32"/>
          <w:szCs w:val="32"/>
        </w:rPr>
        <w:t>West Hartford, CT 06117</w:t>
      </w:r>
    </w:p>
    <w:p w:rsidR="00A515D7" w:rsidRPr="00A515D7" w:rsidRDefault="00A515D7">
      <w:pPr>
        <w:rPr>
          <w:b/>
          <w:sz w:val="32"/>
          <w:szCs w:val="32"/>
        </w:rPr>
      </w:pPr>
    </w:p>
    <w:p w:rsidR="00511E00" w:rsidRDefault="00511E00" w:rsidP="00511E00">
      <w:pPr>
        <w:ind w:firstLine="0"/>
        <w:rPr>
          <w:b/>
          <w:sz w:val="32"/>
          <w:szCs w:val="32"/>
        </w:rPr>
      </w:pPr>
      <w:r w:rsidRPr="00A515D7">
        <w:rPr>
          <w:b/>
          <w:sz w:val="32"/>
          <w:szCs w:val="32"/>
        </w:rPr>
        <w:t>Please call our Financial Services Department if there are questions related to hospital expenses.</w:t>
      </w:r>
    </w:p>
    <w:p w:rsidR="00A515D7" w:rsidRPr="00A515D7" w:rsidRDefault="00A515D7">
      <w:pPr>
        <w:rPr>
          <w:b/>
          <w:sz w:val="32"/>
          <w:szCs w:val="32"/>
        </w:rPr>
      </w:pPr>
    </w:p>
    <w:p w:rsidR="00A515D7" w:rsidRPr="00A515D7" w:rsidRDefault="00A515D7" w:rsidP="00A515D7">
      <w:pPr>
        <w:pBdr>
          <w:top w:val="single" w:sz="24" w:space="1" w:color="auto"/>
        </w:pBdr>
        <w:rPr>
          <w:b/>
          <w:sz w:val="32"/>
          <w:szCs w:val="32"/>
        </w:rPr>
      </w:pPr>
    </w:p>
    <w:p w:rsidR="00A515D7" w:rsidRPr="00A515D7" w:rsidRDefault="00A515D7" w:rsidP="00A515D7">
      <w:pPr>
        <w:pBdr>
          <w:top w:val="single" w:sz="24" w:space="1" w:color="auto"/>
        </w:pBdr>
        <w:rPr>
          <w:b/>
          <w:sz w:val="32"/>
          <w:szCs w:val="32"/>
        </w:rPr>
      </w:pPr>
    </w:p>
    <w:p w:rsidR="00A515D7" w:rsidRPr="00A515D7" w:rsidRDefault="00A515D7" w:rsidP="003002F3">
      <w:pPr>
        <w:pBdr>
          <w:top w:val="single" w:sz="24" w:space="1" w:color="auto"/>
        </w:pBdr>
        <w:ind w:firstLine="0"/>
        <w:rPr>
          <w:b/>
          <w:sz w:val="32"/>
          <w:szCs w:val="32"/>
        </w:rPr>
      </w:pPr>
      <w:r w:rsidRPr="00A515D7">
        <w:rPr>
          <w:b/>
          <w:sz w:val="32"/>
          <w:szCs w:val="32"/>
        </w:rPr>
        <w:t>If you have questions, Please call our Financial Services Office at Ext. 7</w:t>
      </w:r>
      <w:r w:rsidR="00C13BB5">
        <w:rPr>
          <w:b/>
          <w:sz w:val="32"/>
          <w:szCs w:val="32"/>
        </w:rPr>
        <w:t>09</w:t>
      </w:r>
      <w:r w:rsidRPr="00A515D7">
        <w:rPr>
          <w:b/>
          <w:sz w:val="32"/>
          <w:szCs w:val="32"/>
        </w:rPr>
        <w:t xml:space="preserve"> or (860) 523-</w:t>
      </w:r>
      <w:r w:rsidR="00C13BB5">
        <w:rPr>
          <w:b/>
          <w:sz w:val="32"/>
          <w:szCs w:val="32"/>
        </w:rPr>
        <w:t>7909</w:t>
      </w:r>
      <w:r w:rsidRPr="00A515D7">
        <w:rPr>
          <w:b/>
          <w:sz w:val="32"/>
          <w:szCs w:val="32"/>
        </w:rPr>
        <w:t>.</w:t>
      </w:r>
    </w:p>
    <w:sectPr w:rsidR="00A515D7" w:rsidRPr="00A515D7" w:rsidSect="00F42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515D7"/>
    <w:rsid w:val="000D080D"/>
    <w:rsid w:val="00190095"/>
    <w:rsid w:val="003002F3"/>
    <w:rsid w:val="00417ED8"/>
    <w:rsid w:val="0045530E"/>
    <w:rsid w:val="00482449"/>
    <w:rsid w:val="00511E00"/>
    <w:rsid w:val="00825353"/>
    <w:rsid w:val="008B28C1"/>
    <w:rsid w:val="00A10B1E"/>
    <w:rsid w:val="00A515D7"/>
    <w:rsid w:val="00B37483"/>
    <w:rsid w:val="00BA58A3"/>
    <w:rsid w:val="00C13BB5"/>
    <w:rsid w:val="00DF08F5"/>
    <w:rsid w:val="00F32F6E"/>
    <w:rsid w:val="00F4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449"/>
  </w:style>
  <w:style w:type="paragraph" w:styleId="Heading1">
    <w:name w:val="heading 1"/>
    <w:basedOn w:val="Normal"/>
    <w:next w:val="Normal"/>
    <w:link w:val="Heading1Char"/>
    <w:uiPriority w:val="9"/>
    <w:qFormat/>
    <w:rsid w:val="0048244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44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44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44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4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4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4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4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4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82449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sid w:val="004824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4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4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4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4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4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4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4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4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244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244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824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4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2449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82449"/>
    <w:rPr>
      <w:b/>
      <w:bCs/>
      <w:spacing w:val="0"/>
    </w:rPr>
  </w:style>
  <w:style w:type="character" w:styleId="Emphasis">
    <w:name w:val="Emphasis"/>
    <w:uiPriority w:val="20"/>
    <w:qFormat/>
    <w:rsid w:val="0048244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482449"/>
  </w:style>
  <w:style w:type="paragraph" w:styleId="ListParagraph">
    <w:name w:val="List Paragraph"/>
    <w:basedOn w:val="Normal"/>
    <w:uiPriority w:val="34"/>
    <w:qFormat/>
    <w:rsid w:val="004824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2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82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4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4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48244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8244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8244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8244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824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24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11E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rldefense.proofpoint.com/v2/url?u=http-3A__www.hebrewhealthcare.org_the-5Fbehavioral-5Fhealth-5Fhospital-5Fat-5Fhebrew-5Fsenior-5Fcare&amp;d=DwMFAg&amp;c=hLjr57FTI_Vn-XOzslWArcViDMTQ3sTddLIljOFZgr0&amp;r=ARlgMz1n7cLAxfG5Ym3A0bMfy9zEE-gxBem2lf7VS8o&amp;m=C35mNfFOpmC6Vj_R3rt_mHjybyTLkNylJtwe4X69A8X7gt-CUzHrrN47f8F0-vjf&amp;s=PB8WPpV7-sISXbR4TKAiV_WMzVHyh39JBTbMnIoEJjU&amp;e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B32A7-01CB-4811-8023-4C94488A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Hebrew HealthCare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tsimms</dc:creator>
  <cp:lastModifiedBy>123</cp:lastModifiedBy>
  <cp:revision>3</cp:revision>
  <cp:lastPrinted>2021-11-22T19:50:00Z</cp:lastPrinted>
  <dcterms:created xsi:type="dcterms:W3CDTF">2021-11-24T12:45:00Z</dcterms:created>
  <dcterms:modified xsi:type="dcterms:W3CDTF">2022-11-18T18:24:00Z</dcterms:modified>
</cp:coreProperties>
</file>